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Spec="center" w:tblpY="-720"/>
        <w:tblW w:w="9916" w:type="dxa"/>
        <w:tblLook w:val="04A0" w:firstRow="1" w:lastRow="0" w:firstColumn="1" w:lastColumn="0" w:noHBand="0" w:noVBand="1"/>
      </w:tblPr>
      <w:tblGrid>
        <w:gridCol w:w="1943"/>
        <w:gridCol w:w="5300"/>
        <w:gridCol w:w="2673"/>
      </w:tblGrid>
      <w:tr w:rsidR="0034760E" w:rsidTr="002A4D72">
        <w:trPr>
          <w:trHeight w:val="944"/>
        </w:trPr>
        <w:tc>
          <w:tcPr>
            <w:tcW w:w="1943" w:type="dxa"/>
            <w:hideMark/>
          </w:tcPr>
          <w:p w:rsidR="0034760E" w:rsidRDefault="0034760E" w:rsidP="002A4D72">
            <w:pPr>
              <w:spacing w:line="276" w:lineRule="auto"/>
              <w:jc w:val="center"/>
              <w:rPr>
                <w:rFonts w:ascii="Arial" w:hAnsi="Arial" w:cs="Arial"/>
                <w:sz w:val="32"/>
                <w:szCs w:val="32"/>
              </w:rPr>
            </w:pPr>
            <w:r>
              <w:rPr>
                <w:noProof/>
              </w:rPr>
              <w:drawing>
                <wp:inline distT="0" distB="0" distL="0" distR="0" wp14:anchorId="3573B5EC" wp14:editId="3316E16C">
                  <wp:extent cx="847725" cy="1123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1123950"/>
                          </a:xfrm>
                          <a:prstGeom prst="rect">
                            <a:avLst/>
                          </a:prstGeom>
                          <a:noFill/>
                          <a:ln>
                            <a:noFill/>
                          </a:ln>
                        </pic:spPr>
                      </pic:pic>
                    </a:graphicData>
                  </a:graphic>
                </wp:inline>
              </w:drawing>
            </w:r>
          </w:p>
        </w:tc>
        <w:tc>
          <w:tcPr>
            <w:tcW w:w="5300" w:type="dxa"/>
          </w:tcPr>
          <w:p w:rsidR="0034760E" w:rsidRDefault="0034760E" w:rsidP="002A4D72">
            <w:pPr>
              <w:spacing w:line="276" w:lineRule="auto"/>
              <w:jc w:val="both"/>
              <w:rPr>
                <w:sz w:val="44"/>
                <w:szCs w:val="44"/>
              </w:rPr>
            </w:pPr>
            <w:proofErr w:type="spellStart"/>
            <w:r>
              <w:rPr>
                <w:sz w:val="44"/>
                <w:szCs w:val="44"/>
              </w:rPr>
              <w:t>Abbeyview</w:t>
            </w:r>
            <w:proofErr w:type="spellEnd"/>
            <w:r>
              <w:rPr>
                <w:sz w:val="44"/>
                <w:szCs w:val="44"/>
              </w:rPr>
              <w:t xml:space="preserve"> Surgery</w:t>
            </w:r>
          </w:p>
          <w:p w:rsidR="0034760E" w:rsidRDefault="0034760E" w:rsidP="002A4D72">
            <w:pPr>
              <w:spacing w:line="276" w:lineRule="auto"/>
              <w:rPr>
                <w:rFonts w:ascii="Arial" w:hAnsi="Arial" w:cs="Arial"/>
                <w:b/>
                <w:sz w:val="18"/>
                <w:szCs w:val="18"/>
              </w:rPr>
            </w:pPr>
          </w:p>
          <w:p w:rsidR="0034760E" w:rsidRDefault="0034760E" w:rsidP="002A4D72">
            <w:pPr>
              <w:spacing w:line="276" w:lineRule="auto"/>
              <w:rPr>
                <w:rFonts w:ascii="Arial" w:hAnsi="Arial" w:cs="Arial"/>
                <w:b/>
                <w:i/>
                <w:sz w:val="18"/>
                <w:szCs w:val="18"/>
              </w:rPr>
            </w:pPr>
            <w:r>
              <w:rPr>
                <w:rFonts w:ascii="Arial" w:hAnsi="Arial" w:cs="Arial"/>
                <w:b/>
                <w:sz w:val="18"/>
                <w:szCs w:val="18"/>
              </w:rPr>
              <w:t xml:space="preserve">Dr A Banerjee    </w:t>
            </w:r>
            <w:r>
              <w:rPr>
                <w:rFonts w:ascii="Arial" w:hAnsi="Arial" w:cs="Arial"/>
                <w:b/>
                <w:i/>
                <w:sz w:val="18"/>
                <w:szCs w:val="18"/>
              </w:rPr>
              <w:t xml:space="preserve"> MBBS MRCS DFSRH</w:t>
            </w:r>
          </w:p>
          <w:p w:rsidR="0034760E" w:rsidRDefault="0034760E" w:rsidP="002A4D72">
            <w:pPr>
              <w:spacing w:line="276" w:lineRule="auto"/>
              <w:rPr>
                <w:rFonts w:ascii="Arial" w:hAnsi="Arial" w:cs="Arial"/>
                <w:b/>
                <w:i/>
                <w:sz w:val="18"/>
                <w:szCs w:val="18"/>
              </w:rPr>
            </w:pPr>
            <w:r>
              <w:rPr>
                <w:rFonts w:ascii="Arial" w:hAnsi="Arial" w:cs="Arial"/>
                <w:b/>
                <w:sz w:val="18"/>
                <w:szCs w:val="18"/>
              </w:rPr>
              <w:t>Dr F England</w:t>
            </w:r>
            <w:r>
              <w:rPr>
                <w:rFonts w:ascii="Arial" w:hAnsi="Arial" w:cs="Arial"/>
                <w:b/>
                <w:i/>
                <w:sz w:val="18"/>
                <w:szCs w:val="18"/>
              </w:rPr>
              <w:t xml:space="preserve">      </w:t>
            </w:r>
            <w:proofErr w:type="spellStart"/>
            <w:r>
              <w:rPr>
                <w:rFonts w:ascii="Arial" w:hAnsi="Arial" w:cs="Arial"/>
                <w:b/>
                <w:i/>
                <w:sz w:val="18"/>
                <w:szCs w:val="18"/>
              </w:rPr>
              <w:t>MBChB</w:t>
            </w:r>
            <w:proofErr w:type="spellEnd"/>
            <w:r>
              <w:rPr>
                <w:rFonts w:ascii="Arial" w:hAnsi="Arial" w:cs="Arial"/>
                <w:b/>
                <w:i/>
                <w:sz w:val="18"/>
                <w:szCs w:val="18"/>
              </w:rPr>
              <w:t xml:space="preserve"> Honours </w:t>
            </w:r>
            <w:proofErr w:type="spellStart"/>
            <w:r>
              <w:rPr>
                <w:rFonts w:ascii="Arial" w:hAnsi="Arial" w:cs="Arial"/>
                <w:b/>
                <w:i/>
                <w:sz w:val="18"/>
                <w:szCs w:val="18"/>
              </w:rPr>
              <w:t>nMRCGP</w:t>
            </w:r>
            <w:proofErr w:type="spellEnd"/>
          </w:p>
          <w:p w:rsidR="0034760E" w:rsidRDefault="0034760E" w:rsidP="002A4D72">
            <w:pPr>
              <w:spacing w:line="276" w:lineRule="auto"/>
              <w:rPr>
                <w:sz w:val="18"/>
                <w:szCs w:val="18"/>
              </w:rPr>
            </w:pPr>
          </w:p>
          <w:p w:rsidR="0034760E" w:rsidRDefault="0034760E" w:rsidP="002A4D72">
            <w:pPr>
              <w:spacing w:line="276" w:lineRule="auto"/>
              <w:jc w:val="center"/>
              <w:rPr>
                <w:rFonts w:ascii="Arial" w:hAnsi="Arial" w:cs="Arial"/>
                <w:i/>
                <w:iCs/>
                <w:sz w:val="20"/>
                <w:szCs w:val="20"/>
              </w:rPr>
            </w:pPr>
          </w:p>
        </w:tc>
        <w:tc>
          <w:tcPr>
            <w:tcW w:w="2673" w:type="dxa"/>
          </w:tcPr>
          <w:p w:rsidR="0034760E" w:rsidRDefault="0034760E" w:rsidP="002A4D72">
            <w:pPr>
              <w:spacing w:line="276" w:lineRule="auto"/>
              <w:jc w:val="right"/>
              <w:rPr>
                <w:rFonts w:ascii="Arial" w:hAnsi="Arial" w:cs="Arial"/>
                <w:sz w:val="20"/>
                <w:szCs w:val="20"/>
              </w:rPr>
            </w:pPr>
          </w:p>
          <w:p w:rsidR="0034760E" w:rsidRDefault="0034760E" w:rsidP="002A4D72">
            <w:pPr>
              <w:spacing w:line="276" w:lineRule="auto"/>
              <w:jc w:val="right"/>
              <w:rPr>
                <w:rFonts w:ascii="Arial" w:hAnsi="Arial" w:cs="Arial"/>
                <w:sz w:val="20"/>
                <w:szCs w:val="20"/>
              </w:rPr>
            </w:pPr>
            <w:proofErr w:type="spellStart"/>
            <w:r>
              <w:rPr>
                <w:rFonts w:ascii="Arial" w:hAnsi="Arial" w:cs="Arial"/>
                <w:sz w:val="20"/>
                <w:szCs w:val="20"/>
              </w:rPr>
              <w:t>Crowland</w:t>
            </w:r>
            <w:proofErr w:type="spellEnd"/>
            <w:r>
              <w:rPr>
                <w:rFonts w:ascii="Arial" w:hAnsi="Arial" w:cs="Arial"/>
                <w:sz w:val="20"/>
                <w:szCs w:val="20"/>
              </w:rPr>
              <w:t xml:space="preserve"> Health Centre</w:t>
            </w:r>
          </w:p>
          <w:p w:rsidR="0034760E" w:rsidRDefault="0034760E" w:rsidP="002A4D72">
            <w:pPr>
              <w:spacing w:line="276" w:lineRule="auto"/>
              <w:jc w:val="right"/>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Thorney Road</w:t>
                </w:r>
              </w:smartTag>
            </w:smartTag>
          </w:p>
          <w:p w:rsidR="0034760E" w:rsidRDefault="0034760E" w:rsidP="002A4D72">
            <w:pPr>
              <w:spacing w:line="276" w:lineRule="auto"/>
              <w:jc w:val="right"/>
              <w:rPr>
                <w:rFonts w:ascii="Arial" w:hAnsi="Arial" w:cs="Arial"/>
                <w:sz w:val="20"/>
                <w:szCs w:val="20"/>
              </w:rPr>
            </w:pPr>
            <w:proofErr w:type="spellStart"/>
            <w:r>
              <w:rPr>
                <w:rFonts w:ascii="Arial" w:hAnsi="Arial" w:cs="Arial"/>
                <w:sz w:val="20"/>
                <w:szCs w:val="20"/>
              </w:rPr>
              <w:t>Crowland</w:t>
            </w:r>
            <w:proofErr w:type="spellEnd"/>
          </w:p>
          <w:p w:rsidR="0034760E" w:rsidRDefault="0034760E" w:rsidP="002A4D72">
            <w:pPr>
              <w:spacing w:line="276" w:lineRule="auto"/>
              <w:jc w:val="right"/>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Peterborough</w:t>
                </w:r>
              </w:smartTag>
            </w:smartTag>
          </w:p>
          <w:p w:rsidR="0034760E" w:rsidRDefault="0034760E" w:rsidP="002A4D72">
            <w:pPr>
              <w:spacing w:line="276" w:lineRule="auto"/>
              <w:jc w:val="right"/>
              <w:rPr>
                <w:rFonts w:ascii="Arial" w:hAnsi="Arial" w:cs="Arial"/>
                <w:sz w:val="20"/>
                <w:szCs w:val="20"/>
              </w:rPr>
            </w:pPr>
            <w:r>
              <w:rPr>
                <w:rFonts w:ascii="Arial" w:hAnsi="Arial" w:cs="Arial"/>
                <w:sz w:val="20"/>
                <w:szCs w:val="20"/>
              </w:rPr>
              <w:t>PE6 0AL</w:t>
            </w:r>
          </w:p>
          <w:p w:rsidR="0034760E" w:rsidRDefault="0034760E" w:rsidP="002A4D72">
            <w:pPr>
              <w:spacing w:line="276" w:lineRule="auto"/>
              <w:jc w:val="right"/>
              <w:rPr>
                <w:rFonts w:ascii="Arial" w:hAnsi="Arial" w:cs="Arial"/>
                <w:b/>
                <w:sz w:val="20"/>
                <w:szCs w:val="20"/>
              </w:rPr>
            </w:pPr>
          </w:p>
          <w:p w:rsidR="0034760E" w:rsidRDefault="0034760E" w:rsidP="002A4D72">
            <w:pPr>
              <w:spacing w:line="276" w:lineRule="auto"/>
              <w:jc w:val="right"/>
              <w:rPr>
                <w:rFonts w:ascii="Arial" w:hAnsi="Arial" w:cs="Arial"/>
                <w:b/>
                <w:sz w:val="20"/>
                <w:szCs w:val="20"/>
              </w:rPr>
            </w:pPr>
            <w:r>
              <w:rPr>
                <w:rFonts w:ascii="Arial" w:hAnsi="Arial" w:cs="Arial"/>
                <w:b/>
                <w:sz w:val="20"/>
                <w:szCs w:val="20"/>
              </w:rPr>
              <w:t>Tel : 01733 210 254</w:t>
            </w:r>
          </w:p>
          <w:p w:rsidR="0034760E" w:rsidRDefault="0034760E" w:rsidP="002A4D72">
            <w:pPr>
              <w:spacing w:line="276" w:lineRule="auto"/>
              <w:jc w:val="right"/>
              <w:rPr>
                <w:rFonts w:ascii="Arial" w:hAnsi="Arial" w:cs="Arial"/>
                <w:b/>
                <w:sz w:val="20"/>
                <w:szCs w:val="20"/>
              </w:rPr>
            </w:pPr>
            <w:r>
              <w:rPr>
                <w:rFonts w:ascii="Arial" w:hAnsi="Arial" w:cs="Arial"/>
                <w:b/>
                <w:sz w:val="20"/>
                <w:szCs w:val="20"/>
              </w:rPr>
              <w:t>Fax: 01733 210 256</w:t>
            </w:r>
          </w:p>
          <w:p w:rsidR="0034760E" w:rsidRDefault="0034760E" w:rsidP="002A4D72">
            <w:pPr>
              <w:spacing w:line="276" w:lineRule="auto"/>
              <w:jc w:val="center"/>
              <w:rPr>
                <w:rFonts w:ascii="Arial" w:hAnsi="Arial" w:cs="Arial"/>
              </w:rPr>
            </w:pPr>
          </w:p>
        </w:tc>
      </w:tr>
    </w:tbl>
    <w:p w:rsidR="0034760E" w:rsidRDefault="0034760E" w:rsidP="0034760E">
      <w:pPr>
        <w:pStyle w:val="xxxmsonormal"/>
        <w:shd w:val="clear" w:color="auto" w:fill="FFFFFF"/>
        <w:spacing w:before="0" w:beforeAutospacing="0" w:after="0" w:afterAutospacing="0"/>
        <w:rPr>
          <w:rFonts w:ascii="inherit" w:hAnsi="inherit" w:cs="Calibri"/>
          <w:color w:val="050505"/>
          <w:sz w:val="23"/>
          <w:szCs w:val="23"/>
          <w:bdr w:val="none" w:sz="0" w:space="0" w:color="auto" w:frame="1"/>
        </w:rPr>
      </w:pPr>
    </w:p>
    <w:p w:rsidR="0034760E" w:rsidRDefault="0034760E" w:rsidP="0034760E">
      <w:pPr>
        <w:pStyle w:val="xxxmsonormal"/>
        <w:shd w:val="clear" w:color="auto" w:fill="FFFFFF"/>
        <w:spacing w:before="0" w:beforeAutospacing="0" w:after="0" w:afterAutospacing="0"/>
        <w:rPr>
          <w:rFonts w:ascii="inherit" w:hAnsi="inherit" w:cs="Calibri"/>
          <w:color w:val="050505"/>
          <w:sz w:val="23"/>
          <w:szCs w:val="23"/>
          <w:bdr w:val="none" w:sz="0" w:space="0" w:color="auto" w:frame="1"/>
        </w:rPr>
      </w:pPr>
    </w:p>
    <w:p w:rsidR="0034760E" w:rsidRDefault="0034760E" w:rsidP="0034760E">
      <w:pPr>
        <w:pStyle w:val="xxxmsonormal"/>
        <w:shd w:val="clear" w:color="auto" w:fill="FFFFFF"/>
        <w:spacing w:before="0" w:beforeAutospacing="0" w:after="0" w:afterAutospacing="0"/>
        <w:rPr>
          <w:rFonts w:ascii="Calibri" w:hAnsi="Calibri" w:cs="Calibri"/>
          <w:color w:val="000000"/>
          <w:sz w:val="22"/>
          <w:szCs w:val="22"/>
        </w:rPr>
      </w:pPr>
      <w:r>
        <w:rPr>
          <w:rFonts w:ascii="inherit" w:hAnsi="inherit" w:cs="Calibri"/>
          <w:color w:val="050505"/>
          <w:sz w:val="23"/>
          <w:szCs w:val="23"/>
          <w:bdr w:val="none" w:sz="0" w:space="0" w:color="auto" w:frame="1"/>
        </w:rPr>
        <w:t xml:space="preserve">We are looking for the right candidate to join our forward thinking vibrant team. We are looking for an </w:t>
      </w:r>
      <w:bookmarkStart w:id="0" w:name="_GoBack"/>
      <w:r>
        <w:rPr>
          <w:rFonts w:ascii="inherit" w:hAnsi="inherit" w:cs="Calibri"/>
          <w:color w:val="050505"/>
          <w:sz w:val="23"/>
          <w:szCs w:val="23"/>
          <w:bdr w:val="none" w:sz="0" w:space="0" w:color="auto" w:frame="1"/>
        </w:rPr>
        <w:t xml:space="preserve">Advanced Nurse Practitioner/ Paramedic Practitioner </w:t>
      </w:r>
      <w:bookmarkEnd w:id="0"/>
      <w:r>
        <w:rPr>
          <w:rFonts w:ascii="inherit" w:hAnsi="inherit" w:cs="Calibri"/>
          <w:color w:val="050505"/>
          <w:sz w:val="23"/>
          <w:szCs w:val="23"/>
          <w:bdr w:val="none" w:sz="0" w:space="0" w:color="auto" w:frame="1"/>
        </w:rPr>
        <w:t>to share in our practice vision of providing the highest standard of care to our patients. We are located 15 minutes from Peterborough and Spalding, CQC outstanding and award winning practice.  We provide minor surgery as well as a full complement of enhanced services which you could become involved in or develop if you already have any specific clinical interests. We are part of a very successful PCN  </w:t>
      </w:r>
    </w:p>
    <w:p w:rsidR="0034760E" w:rsidRDefault="0034760E" w:rsidP="0034760E">
      <w:pPr>
        <w:pStyle w:val="xxxmsonormal"/>
        <w:shd w:val="clear" w:color="auto" w:fill="FFFFFF"/>
        <w:spacing w:before="0" w:beforeAutospacing="0" w:after="0" w:afterAutospacing="0"/>
        <w:rPr>
          <w:rFonts w:ascii="Calibri" w:hAnsi="Calibri" w:cs="Calibri"/>
          <w:color w:val="000000"/>
          <w:sz w:val="22"/>
          <w:szCs w:val="22"/>
        </w:rPr>
      </w:pPr>
      <w:r>
        <w:rPr>
          <w:rFonts w:ascii="inherit" w:hAnsi="inherit" w:cs="Calibri"/>
          <w:color w:val="050505"/>
          <w:sz w:val="23"/>
          <w:szCs w:val="23"/>
          <w:bdr w:val="none" w:sz="0" w:space="0" w:color="auto" w:frame="1"/>
        </w:rPr>
        <w:t> </w:t>
      </w:r>
    </w:p>
    <w:p w:rsidR="0034760E" w:rsidRDefault="0034760E" w:rsidP="0034760E">
      <w:pPr>
        <w:pStyle w:val="xxxmsonormal"/>
        <w:shd w:val="clear" w:color="auto" w:fill="FFFFFF"/>
        <w:spacing w:before="0" w:beforeAutospacing="0" w:after="0" w:afterAutospacing="0"/>
        <w:rPr>
          <w:rFonts w:ascii="Calibri" w:hAnsi="Calibri" w:cs="Calibri"/>
          <w:color w:val="000000"/>
          <w:sz w:val="22"/>
          <w:szCs w:val="22"/>
        </w:rPr>
      </w:pPr>
      <w:r>
        <w:rPr>
          <w:rFonts w:ascii="inherit" w:hAnsi="inherit" w:cs="Calibri"/>
          <w:color w:val="050505"/>
          <w:sz w:val="23"/>
          <w:szCs w:val="23"/>
          <w:bdr w:val="none" w:sz="0" w:space="0" w:color="auto" w:frame="1"/>
        </w:rPr>
        <w:t xml:space="preserve">To care for our 8300 population we have 2 GP Partners, 1 salaried GPs and 2 Advanced Nurse Practitioners, and a wide team of professional including </w:t>
      </w:r>
      <w:proofErr w:type="gramStart"/>
      <w:r>
        <w:rPr>
          <w:rFonts w:ascii="inherit" w:hAnsi="inherit" w:cs="Calibri"/>
          <w:color w:val="050505"/>
          <w:sz w:val="23"/>
          <w:szCs w:val="23"/>
          <w:bdr w:val="none" w:sz="0" w:space="0" w:color="auto" w:frame="1"/>
        </w:rPr>
        <w:t>pharmacists .</w:t>
      </w:r>
      <w:proofErr w:type="gramEnd"/>
      <w:r>
        <w:rPr>
          <w:rFonts w:ascii="inherit" w:hAnsi="inherit" w:cs="Calibri"/>
          <w:color w:val="050505"/>
          <w:sz w:val="23"/>
          <w:szCs w:val="23"/>
          <w:bdr w:val="none" w:sz="0" w:space="0" w:color="auto" w:frame="1"/>
        </w:rPr>
        <w:t xml:space="preserve"> MSK, care coordinators and social prescribers, we nurture and encourage a cohesive team environment.  </w:t>
      </w:r>
    </w:p>
    <w:p w:rsidR="0034760E" w:rsidRDefault="0034760E" w:rsidP="0034760E">
      <w:pPr>
        <w:pStyle w:val="xxxmsonormal"/>
        <w:shd w:val="clear" w:color="auto" w:fill="FFFFFF"/>
        <w:spacing w:before="0" w:beforeAutospacing="0" w:after="0" w:afterAutospacing="0"/>
        <w:rPr>
          <w:rFonts w:ascii="Calibri" w:hAnsi="Calibri" w:cs="Calibri"/>
          <w:color w:val="000000"/>
          <w:sz w:val="22"/>
          <w:szCs w:val="22"/>
        </w:rPr>
      </w:pPr>
      <w:r>
        <w:rPr>
          <w:rFonts w:ascii="inherit" w:hAnsi="inherit" w:cs="Calibri"/>
          <w:color w:val="050505"/>
          <w:sz w:val="23"/>
          <w:szCs w:val="23"/>
          <w:bdr w:val="none" w:sz="0" w:space="0" w:color="auto" w:frame="1"/>
        </w:rPr>
        <w:t> </w:t>
      </w:r>
    </w:p>
    <w:p w:rsidR="0034760E" w:rsidRDefault="0034760E" w:rsidP="0034760E">
      <w:pPr>
        <w:pStyle w:val="xxxmsonormal"/>
        <w:shd w:val="clear" w:color="auto" w:fill="FFFFFF"/>
        <w:spacing w:before="0" w:beforeAutospacing="0" w:after="0" w:afterAutospacing="0"/>
        <w:rPr>
          <w:rFonts w:ascii="Calibri" w:hAnsi="Calibri" w:cs="Calibri"/>
          <w:color w:val="000000"/>
          <w:sz w:val="22"/>
          <w:szCs w:val="22"/>
        </w:rPr>
      </w:pPr>
      <w:r>
        <w:rPr>
          <w:rFonts w:ascii="inherit" w:hAnsi="inherit" w:cs="Calibri"/>
          <w:color w:val="050505"/>
          <w:sz w:val="23"/>
          <w:szCs w:val="23"/>
          <w:bdr w:val="none" w:sz="0" w:space="0" w:color="auto" w:frame="1"/>
        </w:rPr>
        <w:t xml:space="preserve">Our clinical system include </w:t>
      </w:r>
      <w:proofErr w:type="spellStart"/>
      <w:r>
        <w:rPr>
          <w:rFonts w:ascii="inherit" w:hAnsi="inherit" w:cs="Calibri"/>
          <w:color w:val="050505"/>
          <w:sz w:val="23"/>
          <w:szCs w:val="23"/>
          <w:bdr w:val="none" w:sz="0" w:space="0" w:color="auto" w:frame="1"/>
        </w:rPr>
        <w:t>EmisWeb</w:t>
      </w:r>
      <w:proofErr w:type="spellEnd"/>
      <w:r>
        <w:rPr>
          <w:rFonts w:ascii="inherit" w:hAnsi="inherit" w:cs="Calibri"/>
          <w:color w:val="050505"/>
          <w:sz w:val="23"/>
          <w:szCs w:val="23"/>
          <w:bdr w:val="none" w:sz="0" w:space="0" w:color="auto" w:frame="1"/>
        </w:rPr>
        <w:t xml:space="preserve">, </w:t>
      </w:r>
      <w:proofErr w:type="spellStart"/>
      <w:r>
        <w:rPr>
          <w:rFonts w:ascii="inherit" w:hAnsi="inherit" w:cs="Calibri"/>
          <w:color w:val="050505"/>
          <w:sz w:val="23"/>
          <w:szCs w:val="23"/>
          <w:bdr w:val="none" w:sz="0" w:space="0" w:color="auto" w:frame="1"/>
        </w:rPr>
        <w:t>Docman</w:t>
      </w:r>
      <w:proofErr w:type="spellEnd"/>
      <w:r>
        <w:rPr>
          <w:rFonts w:ascii="inherit" w:hAnsi="inherit" w:cs="Calibri"/>
          <w:color w:val="050505"/>
          <w:sz w:val="23"/>
          <w:szCs w:val="23"/>
          <w:bdr w:val="none" w:sz="0" w:space="0" w:color="auto" w:frame="1"/>
        </w:rPr>
        <w:t xml:space="preserve">, </w:t>
      </w:r>
      <w:proofErr w:type="spellStart"/>
      <w:r>
        <w:rPr>
          <w:rFonts w:ascii="inherit" w:hAnsi="inherit" w:cs="Calibri"/>
          <w:color w:val="050505"/>
          <w:sz w:val="23"/>
          <w:szCs w:val="23"/>
          <w:bdr w:val="none" w:sz="0" w:space="0" w:color="auto" w:frame="1"/>
        </w:rPr>
        <w:t>Lexacom</w:t>
      </w:r>
      <w:proofErr w:type="spellEnd"/>
      <w:r>
        <w:rPr>
          <w:rFonts w:ascii="inherit" w:hAnsi="inherit" w:cs="Calibri"/>
          <w:color w:val="050505"/>
          <w:sz w:val="23"/>
          <w:szCs w:val="23"/>
          <w:bdr w:val="none" w:sz="0" w:space="0" w:color="auto" w:frame="1"/>
        </w:rPr>
        <w:t> </w:t>
      </w:r>
    </w:p>
    <w:p w:rsidR="0034760E" w:rsidRDefault="0034760E" w:rsidP="0034760E">
      <w:pPr>
        <w:pStyle w:val="xxxmsonormal"/>
        <w:shd w:val="clear" w:color="auto" w:fill="FFFFFF"/>
        <w:spacing w:before="0" w:beforeAutospacing="0" w:after="0" w:afterAutospacing="0"/>
        <w:rPr>
          <w:rFonts w:ascii="Calibri" w:hAnsi="Calibri" w:cs="Calibri"/>
          <w:color w:val="000000"/>
          <w:sz w:val="22"/>
          <w:szCs w:val="22"/>
        </w:rPr>
      </w:pPr>
      <w:r>
        <w:rPr>
          <w:rFonts w:ascii="inherit" w:hAnsi="inherit" w:cs="Calibri"/>
          <w:color w:val="050505"/>
          <w:sz w:val="23"/>
          <w:szCs w:val="23"/>
          <w:bdr w:val="none" w:sz="0" w:space="0" w:color="auto" w:frame="1"/>
        </w:rPr>
        <w:br/>
      </w:r>
    </w:p>
    <w:p w:rsidR="0034760E" w:rsidRDefault="0034760E" w:rsidP="0034760E">
      <w:pPr>
        <w:pStyle w:val="xxxmsonormal"/>
        <w:shd w:val="clear" w:color="auto" w:fill="FFFFFF"/>
        <w:spacing w:before="0" w:beforeAutospacing="0" w:after="0" w:afterAutospacing="0"/>
        <w:rPr>
          <w:rFonts w:ascii="Calibri" w:hAnsi="Calibri" w:cs="Calibri"/>
          <w:color w:val="000000"/>
          <w:sz w:val="22"/>
          <w:szCs w:val="22"/>
        </w:rPr>
      </w:pPr>
      <w:r>
        <w:rPr>
          <w:rFonts w:ascii="inherit" w:hAnsi="inherit" w:cs="Calibri"/>
          <w:color w:val="050505"/>
          <w:sz w:val="23"/>
          <w:szCs w:val="23"/>
          <w:bdr w:val="none" w:sz="0" w:space="0" w:color="auto" w:frame="1"/>
        </w:rPr>
        <w:t xml:space="preserve">For details / information or an informal </w:t>
      </w:r>
      <w:proofErr w:type="gramStart"/>
      <w:r>
        <w:rPr>
          <w:rFonts w:ascii="inherit" w:hAnsi="inherit" w:cs="Calibri"/>
          <w:color w:val="050505"/>
          <w:sz w:val="23"/>
          <w:szCs w:val="23"/>
          <w:bdr w:val="none" w:sz="0" w:space="0" w:color="auto" w:frame="1"/>
        </w:rPr>
        <w:t>chat ,</w:t>
      </w:r>
      <w:proofErr w:type="gramEnd"/>
      <w:r>
        <w:rPr>
          <w:rFonts w:ascii="inherit" w:hAnsi="inherit" w:cs="Calibri"/>
          <w:color w:val="050505"/>
          <w:sz w:val="23"/>
          <w:szCs w:val="23"/>
          <w:bdr w:val="none" w:sz="0" w:space="0" w:color="auto" w:frame="1"/>
        </w:rPr>
        <w:t xml:space="preserve"> please contact Helenherbert@nhs.net</w:t>
      </w:r>
    </w:p>
    <w:p w:rsidR="00982639" w:rsidRDefault="00982639"/>
    <w:sectPr w:rsidR="009826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0E"/>
    <w:rsid w:val="0034760E"/>
    <w:rsid w:val="00982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60E"/>
    <w:pPr>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60E"/>
    <w:rPr>
      <w:rFonts w:ascii="Tahoma" w:hAnsi="Tahoma" w:cs="Tahoma"/>
      <w:sz w:val="16"/>
      <w:szCs w:val="16"/>
    </w:rPr>
  </w:style>
  <w:style w:type="character" w:customStyle="1" w:styleId="BalloonTextChar">
    <w:name w:val="Balloon Text Char"/>
    <w:basedOn w:val="DefaultParagraphFont"/>
    <w:link w:val="BalloonText"/>
    <w:uiPriority w:val="99"/>
    <w:semiHidden/>
    <w:rsid w:val="0034760E"/>
    <w:rPr>
      <w:rFonts w:ascii="Tahoma" w:eastAsiaTheme="minorEastAsia" w:hAnsi="Tahoma" w:cs="Tahoma"/>
      <w:sz w:val="16"/>
      <w:szCs w:val="16"/>
      <w:lang w:eastAsia="en-GB"/>
    </w:rPr>
  </w:style>
  <w:style w:type="paragraph" w:customStyle="1" w:styleId="xxxmsonormal">
    <w:name w:val="x_x_x_msonormal"/>
    <w:basedOn w:val="Normal"/>
    <w:rsid w:val="0034760E"/>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60E"/>
    <w:pPr>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60E"/>
    <w:rPr>
      <w:rFonts w:ascii="Tahoma" w:hAnsi="Tahoma" w:cs="Tahoma"/>
      <w:sz w:val="16"/>
      <w:szCs w:val="16"/>
    </w:rPr>
  </w:style>
  <w:style w:type="character" w:customStyle="1" w:styleId="BalloonTextChar">
    <w:name w:val="Balloon Text Char"/>
    <w:basedOn w:val="DefaultParagraphFont"/>
    <w:link w:val="BalloonText"/>
    <w:uiPriority w:val="99"/>
    <w:semiHidden/>
    <w:rsid w:val="0034760E"/>
    <w:rPr>
      <w:rFonts w:ascii="Tahoma" w:eastAsiaTheme="minorEastAsia" w:hAnsi="Tahoma" w:cs="Tahoma"/>
      <w:sz w:val="16"/>
      <w:szCs w:val="16"/>
      <w:lang w:eastAsia="en-GB"/>
    </w:rPr>
  </w:style>
  <w:style w:type="paragraph" w:customStyle="1" w:styleId="xxxmsonormal">
    <w:name w:val="x_x_x_msonormal"/>
    <w:basedOn w:val="Normal"/>
    <w:rsid w:val="0034760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6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ArdenGEM CSU</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Emma (LWGP)</dc:creator>
  <cp:lastModifiedBy>Smith Emma (LWGP)</cp:lastModifiedBy>
  <cp:revision>1</cp:revision>
  <dcterms:created xsi:type="dcterms:W3CDTF">2021-08-26T14:15:00Z</dcterms:created>
  <dcterms:modified xsi:type="dcterms:W3CDTF">2021-08-26T14:16:00Z</dcterms:modified>
</cp:coreProperties>
</file>